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E7A9" w14:textId="77777777" w:rsidR="00E97CF1" w:rsidRPr="00861959" w:rsidRDefault="00E97CF1" w:rsidP="00577E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37C1A7B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7B10C396" w14:textId="061FDB14" w:rsidR="00E97CF1" w:rsidRPr="00861959" w:rsidRDefault="00340D5B" w:rsidP="00577E0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>
        <w:rPr>
          <w:rFonts w:ascii="Calibri" w:hAnsi="Calibri" w:cs="Calibri"/>
          <w:b/>
          <w:i w:val="0"/>
          <w:sz w:val="28"/>
          <w:szCs w:val="28"/>
        </w:rPr>
        <w:t>PRIJAVA</w:t>
      </w:r>
    </w:p>
    <w:p w14:paraId="4D2C48B4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74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5920"/>
      </w:tblGrid>
      <w:tr w:rsidR="00E97CF1" w:rsidRPr="00861959" w14:paraId="1D88FAF2" w14:textId="77777777" w:rsidTr="00577E0A">
        <w:tc>
          <w:tcPr>
            <w:tcW w:w="1560" w:type="dxa"/>
          </w:tcPr>
          <w:p w14:paraId="36EDFAEE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5920" w:type="dxa"/>
            <w:tcBorders>
              <w:bottom w:val="single" w:sz="4" w:space="0" w:color="auto"/>
            </w:tcBorders>
          </w:tcPr>
          <w:p w14:paraId="62C0589F" w14:textId="13FBD944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0"/>
          </w:p>
          <w:p w14:paraId="0814B5A4" w14:textId="77777777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E97CF1" w:rsidRPr="00861959" w14:paraId="303E4A8E" w14:textId="77777777" w:rsidTr="00577E0A">
        <w:tc>
          <w:tcPr>
            <w:tcW w:w="1560" w:type="dxa"/>
          </w:tcPr>
          <w:p w14:paraId="63311D36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B0FC964" w14:textId="3FCAD3EE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8065" w14:textId="0BF3578D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60BEF557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18D6ED9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8656B5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5D28B0B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692CFA9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345"/>
      </w:tblGrid>
      <w:tr w:rsidR="00E97CF1" w:rsidRPr="00861959" w14:paraId="61898A38" w14:textId="77777777" w:rsidTr="00577E0A">
        <w:tc>
          <w:tcPr>
            <w:tcW w:w="1418" w:type="dxa"/>
          </w:tcPr>
          <w:p w14:paraId="7D9550C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6345" w:type="dxa"/>
            <w:tcBorders>
              <w:bottom w:val="single" w:sz="4" w:space="0" w:color="auto"/>
            </w:tcBorders>
            <w:vAlign w:val="center"/>
          </w:tcPr>
          <w:p w14:paraId="64490D21" w14:textId="76156C8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488816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-142"/>
        <w:rPr>
          <w:rFonts w:ascii="Calibri" w:hAnsi="Calibri" w:cs="Calibri"/>
          <w:b/>
          <w:i w:val="0"/>
          <w:sz w:val="22"/>
          <w:szCs w:val="22"/>
        </w:rPr>
      </w:pPr>
    </w:p>
    <w:p w14:paraId="33D82375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E58D86E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1739C4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4B3EF8A1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9356" w:type="dxa"/>
        <w:tblInd w:w="-5" w:type="dxa"/>
        <w:tblLook w:val="04A0" w:firstRow="1" w:lastRow="0" w:firstColumn="1" w:lastColumn="0" w:noHBand="0" w:noVBand="1"/>
      </w:tblPr>
      <w:tblGrid>
        <w:gridCol w:w="1418"/>
        <w:gridCol w:w="992"/>
        <w:gridCol w:w="2477"/>
        <w:gridCol w:w="1368"/>
        <w:gridCol w:w="1443"/>
        <w:gridCol w:w="1658"/>
      </w:tblGrid>
      <w:tr w:rsidR="00E97CF1" w:rsidRPr="00861959" w14:paraId="5AE17A31" w14:textId="77777777" w:rsidTr="00577E0A">
        <w:tc>
          <w:tcPr>
            <w:tcW w:w="1418" w:type="dxa"/>
            <w:vMerge w:val="restart"/>
            <w:vAlign w:val="center"/>
          </w:tcPr>
          <w:p w14:paraId="49D5121A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992" w:type="dxa"/>
            <w:vMerge w:val="restart"/>
            <w:vAlign w:val="center"/>
          </w:tcPr>
          <w:p w14:paraId="0E245E0B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477" w:type="dxa"/>
            <w:vAlign w:val="center"/>
          </w:tcPr>
          <w:p w14:paraId="2438835F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469" w:type="dxa"/>
            <w:gridSpan w:val="3"/>
            <w:vAlign w:val="center"/>
          </w:tcPr>
          <w:p w14:paraId="27148FE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E97CF1" w:rsidRPr="00861959" w14:paraId="26435D5F" w14:textId="77777777" w:rsidTr="00577E0A">
        <w:tc>
          <w:tcPr>
            <w:tcW w:w="1418" w:type="dxa"/>
            <w:vMerge/>
            <w:vAlign w:val="center"/>
          </w:tcPr>
          <w:p w14:paraId="17198B83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4A09CEA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77" w:type="dxa"/>
            <w:vAlign w:val="center"/>
          </w:tcPr>
          <w:p w14:paraId="754A6B2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368" w:type="dxa"/>
            <w:vAlign w:val="center"/>
          </w:tcPr>
          <w:p w14:paraId="42FDD31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443" w:type="dxa"/>
            <w:vAlign w:val="center"/>
          </w:tcPr>
          <w:p w14:paraId="1E981969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658" w:type="dxa"/>
            <w:vAlign w:val="center"/>
          </w:tcPr>
          <w:p w14:paraId="4C1394E1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E97CF1" w:rsidRPr="00861959" w14:paraId="7DA6A9DD" w14:textId="77777777" w:rsidTr="00577E0A">
        <w:tc>
          <w:tcPr>
            <w:tcW w:w="1418" w:type="dxa"/>
            <w:vAlign w:val="center"/>
          </w:tcPr>
          <w:p w14:paraId="0161D2FE" w14:textId="3A82E53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0E806B5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477" w:type="dxa"/>
          </w:tcPr>
          <w:p w14:paraId="00561C95" w14:textId="34B1381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</w:t>
            </w:r>
            <w:r w:rsidR="00577E0A">
              <w:rPr>
                <w:rFonts w:ascii="Calibri" w:hAnsi="Calibri" w:cs="Calibri"/>
                <w:i w:val="0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remoženjskih interesov</w:t>
            </w:r>
          </w:p>
        </w:tc>
        <w:tc>
          <w:tcPr>
            <w:tcW w:w="1368" w:type="dxa"/>
            <w:vAlign w:val="center"/>
          </w:tcPr>
          <w:p w14:paraId="02934268" w14:textId="378A481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6674970" w14:textId="4EFC622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2379405B" w14:textId="434DB301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72FBEB2C" w14:textId="77777777" w:rsidTr="00577E0A">
        <w:trPr>
          <w:trHeight w:val="728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CF7612" w14:textId="4AA0AB4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F19B3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41DD08AA" w14:textId="43D9D037" w:rsidR="00E97CF1" w:rsidRPr="00861959" w:rsidRDefault="00F2113D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F2113D">
              <w:rPr>
                <w:rFonts w:ascii="Calibri" w:hAnsi="Calibri" w:cs="Calibri"/>
                <w:i w:val="0"/>
                <w:sz w:val="22"/>
                <w:szCs w:val="22"/>
              </w:rPr>
              <w:t>Zavarovanje odgovornosti opravljanja dejavnosti javne službe vzdrževanje javnih občinskih cest v Mestni občini Celje</w:t>
            </w:r>
            <w:r w:rsidR="00E97CF1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A2409E" w14:textId="1E410FB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0695C598" w14:textId="4104899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3ACA03AE" w14:textId="16D9027C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bookmarkStart w:id="3" w:name="_Hlk200972110"/>
      <w:tr w:rsidR="00E97CF1" w:rsidRPr="00861959" w14:paraId="36C1B8D9" w14:textId="77777777" w:rsidTr="00577E0A">
        <w:tc>
          <w:tcPr>
            <w:tcW w:w="1418" w:type="dxa"/>
            <w:vAlign w:val="center"/>
          </w:tcPr>
          <w:p w14:paraId="4579E355" w14:textId="10D78808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0130087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477" w:type="dxa"/>
          </w:tcPr>
          <w:p w14:paraId="137ADC40" w14:textId="552AAB90" w:rsidR="00E97CF1" w:rsidRDefault="00F2113D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F2113D">
              <w:rPr>
                <w:rFonts w:ascii="Calibri" w:hAnsi="Calibri" w:cs="Calibri"/>
                <w:i w:val="0"/>
                <w:sz w:val="22"/>
                <w:szCs w:val="22"/>
              </w:rPr>
              <w:t>Zavarovanje odgovornosti (</w:t>
            </w:r>
            <w:proofErr w:type="spellStart"/>
            <w:r w:rsidRPr="00F2113D">
              <w:rPr>
                <w:rFonts w:ascii="Calibri" w:hAnsi="Calibri" w:cs="Calibri"/>
                <w:i w:val="0"/>
                <w:sz w:val="22"/>
                <w:szCs w:val="22"/>
              </w:rPr>
              <w:t>excess</w:t>
            </w:r>
            <w:proofErr w:type="spellEnd"/>
            <w:r w:rsidRPr="00F2113D">
              <w:rPr>
                <w:rFonts w:ascii="Calibri" w:hAnsi="Calibri" w:cs="Calibri"/>
                <w:i w:val="0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center"/>
          </w:tcPr>
          <w:p w14:paraId="6B604CC1" w14:textId="2DBF590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86D6938" w14:textId="58541BE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486A72C5" w14:textId="661F42D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bookmarkEnd w:id="3"/>
    </w:tbl>
    <w:p w14:paraId="40DD2909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7F7C0DB1" w14:textId="3B505C5D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Prijava velja do vključno </w:t>
      </w:r>
      <w:r>
        <w:rPr>
          <w:rFonts w:ascii="Calibri" w:hAnsi="Calibri" w:cs="Calibri"/>
          <w:b/>
          <w:i w:val="0"/>
          <w:sz w:val="22"/>
          <w:szCs w:val="22"/>
        </w:rPr>
        <w:t>31.</w:t>
      </w: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 </w:t>
      </w:r>
      <w:r>
        <w:rPr>
          <w:rFonts w:ascii="Calibri" w:hAnsi="Calibri" w:cs="Calibri"/>
          <w:b/>
          <w:i w:val="0"/>
          <w:sz w:val="22"/>
          <w:szCs w:val="22"/>
        </w:rPr>
        <w:t>3</w:t>
      </w:r>
      <w:r w:rsidRPr="00947E25">
        <w:rPr>
          <w:rFonts w:ascii="Calibri" w:hAnsi="Calibri" w:cs="Calibri"/>
          <w:b/>
          <w:i w:val="0"/>
          <w:sz w:val="22"/>
          <w:szCs w:val="22"/>
        </w:rPr>
        <w:t>. 202</w:t>
      </w:r>
      <w:r w:rsidR="00C14D0D">
        <w:rPr>
          <w:rFonts w:ascii="Calibri" w:hAnsi="Calibri" w:cs="Calibri"/>
          <w:b/>
          <w:i w:val="0"/>
          <w:sz w:val="22"/>
          <w:szCs w:val="22"/>
        </w:rPr>
        <w:t>6</w:t>
      </w:r>
      <w:r w:rsidRPr="00947E25">
        <w:rPr>
          <w:rFonts w:ascii="Calibri" w:hAnsi="Calibri" w:cs="Calibri"/>
          <w:b/>
          <w:i w:val="0"/>
          <w:sz w:val="22"/>
          <w:szCs w:val="22"/>
        </w:rPr>
        <w:t>.</w:t>
      </w:r>
    </w:p>
    <w:p w14:paraId="55262DD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34B8A82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2B16E7D6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1483"/>
        <w:gridCol w:w="1581"/>
        <w:gridCol w:w="4080"/>
      </w:tblGrid>
      <w:tr w:rsidR="00E97CF1" w:rsidRPr="00861959" w14:paraId="55CD8870" w14:textId="77777777" w:rsidTr="00577E0A">
        <w:tc>
          <w:tcPr>
            <w:tcW w:w="1928" w:type="dxa"/>
          </w:tcPr>
          <w:p w14:paraId="28C8BB29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7C0D323" w14:textId="281B4285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581" w:type="dxa"/>
          </w:tcPr>
          <w:p w14:paraId="7B70A4E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080" w:type="dxa"/>
          </w:tcPr>
          <w:p w14:paraId="2B722A4D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E97CF1" w:rsidRPr="00861959" w14:paraId="794CC33D" w14:textId="77777777" w:rsidTr="00577E0A">
        <w:tc>
          <w:tcPr>
            <w:tcW w:w="1928" w:type="dxa"/>
          </w:tcPr>
          <w:p w14:paraId="48F820EE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214280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A51292F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66A594DD" w14:textId="20C7B298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628CC304" w14:textId="77777777" w:rsidTr="00577E0A">
        <w:tc>
          <w:tcPr>
            <w:tcW w:w="1928" w:type="dxa"/>
          </w:tcPr>
          <w:p w14:paraId="10EAFD0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21F92DB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F5A8B5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7FA11AC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97CF1" w:rsidRPr="00861959" w14:paraId="2C8AE6C5" w14:textId="77777777" w:rsidTr="00577E0A">
        <w:tc>
          <w:tcPr>
            <w:tcW w:w="1928" w:type="dxa"/>
          </w:tcPr>
          <w:p w14:paraId="4D226D5C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3CCA346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448D598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</w:tcPr>
          <w:p w14:paraId="6936E5F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7A20DB9D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EBEB2E9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72E73FE3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F46F964" w14:textId="77777777" w:rsidR="00E97CF1" w:rsidRDefault="00E97CF1"/>
    <w:sectPr w:rsidR="00E97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CF1"/>
    <w:rsid w:val="00294A6A"/>
    <w:rsid w:val="00340D5B"/>
    <w:rsid w:val="003C704A"/>
    <w:rsid w:val="00424AA4"/>
    <w:rsid w:val="0057659C"/>
    <w:rsid w:val="00577E0A"/>
    <w:rsid w:val="00747615"/>
    <w:rsid w:val="008405BA"/>
    <w:rsid w:val="00BF52B2"/>
    <w:rsid w:val="00C14D0D"/>
    <w:rsid w:val="00E97CF1"/>
    <w:rsid w:val="00F01172"/>
    <w:rsid w:val="00F2113D"/>
    <w:rsid w:val="00F6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F63C"/>
  <w15:chartTrackingRefBased/>
  <w15:docId w15:val="{1F028AB0-1460-4ABF-B492-6FA98A35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7CF1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97C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C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97C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C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97C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97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7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97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97CF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97CF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C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97C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C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97C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97CF1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97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7C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97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97C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97C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97C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97CF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7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97CF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97CF1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E97CF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97CF1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E97C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KRIK AKSUM d.o.o.;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Krik Aksum</cp:lastModifiedBy>
  <cp:revision>7</cp:revision>
  <dcterms:created xsi:type="dcterms:W3CDTF">2024-07-19T11:44:00Z</dcterms:created>
  <dcterms:modified xsi:type="dcterms:W3CDTF">2025-06-26T06:55:00Z</dcterms:modified>
</cp:coreProperties>
</file>